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2833"/>
        <w:gridCol w:w="2900"/>
        <w:gridCol w:w="3818"/>
      </w:tblGrid>
      <w:tr w:rsidR="002B2549" w:rsidRPr="002B2549" w:rsidTr="002B2549">
        <w:trPr>
          <w:tblCellSpacing w:w="15" w:type="dxa"/>
        </w:trPr>
        <w:tc>
          <w:tcPr>
            <w:tcW w:w="0" w:type="auto"/>
            <w:gridSpan w:val="4"/>
            <w:vAlign w:val="center"/>
            <w:hideMark/>
          </w:tcPr>
          <w:p w:rsidR="002B2549" w:rsidRPr="002B2549" w:rsidRDefault="002B2549" w:rsidP="002B2549">
            <w:pPr>
              <w:jc w:val="center"/>
              <w:rPr>
                <w:rFonts w:ascii="Times New Roman" w:eastAsia="Times New Roman" w:hAnsi="Times New Roman" w:cs="Times New Roman"/>
                <w:sz w:val="24"/>
                <w:szCs w:val="24"/>
              </w:rPr>
            </w:pPr>
            <w:bookmarkStart w:id="0" w:name="_GoBack"/>
            <w:bookmarkEnd w:id="0"/>
            <w:r w:rsidRPr="002B2549">
              <w:rPr>
                <w:rFonts w:ascii="Times New Roman" w:eastAsia="Times New Roman" w:hAnsi="Times New Roman" w:cs="Times New Roman"/>
                <w:sz w:val="24"/>
                <w:szCs w:val="24"/>
              </w:rPr>
              <w:t xml:space="preserve">Overview of </w:t>
            </w:r>
            <w:r w:rsidRPr="002B2549">
              <w:rPr>
                <w:rFonts w:ascii="Times New Roman" w:eastAsia="Times New Roman" w:hAnsi="Times New Roman" w:cs="Times New Roman"/>
                <w:i/>
                <w:iCs/>
                <w:sz w:val="24"/>
                <w:szCs w:val="24"/>
              </w:rPr>
              <w:t>Direct Loan</w:t>
            </w:r>
            <w:r w:rsidRPr="002B2549">
              <w:rPr>
                <w:rFonts w:ascii="Times New Roman" w:eastAsia="Times New Roman" w:hAnsi="Times New Roman" w:cs="Times New Roman"/>
                <w:sz w:val="24"/>
                <w:szCs w:val="24"/>
              </w:rPr>
              <w:t xml:space="preserve"> and </w:t>
            </w:r>
            <w:r w:rsidRPr="002B2549">
              <w:rPr>
                <w:rFonts w:ascii="Times New Roman" w:eastAsia="Times New Roman" w:hAnsi="Times New Roman" w:cs="Times New Roman"/>
                <w:i/>
                <w:iCs/>
                <w:sz w:val="24"/>
                <w:szCs w:val="24"/>
              </w:rPr>
              <w:t>FFEL Program</w:t>
            </w:r>
            <w:r w:rsidRPr="002B2549">
              <w:rPr>
                <w:rFonts w:ascii="Times New Roman" w:eastAsia="Times New Roman" w:hAnsi="Times New Roman" w:cs="Times New Roman"/>
                <w:sz w:val="24"/>
                <w:szCs w:val="24"/>
              </w:rPr>
              <w:t xml:space="preserve"> Repayment Plans</w:t>
            </w:r>
          </w:p>
        </w:tc>
      </w:tr>
      <w:tr w:rsidR="002B2549" w:rsidRPr="002B2549" w:rsidTr="002B2549">
        <w:trPr>
          <w:tblCellSpacing w:w="15" w:type="dxa"/>
        </w:trPr>
        <w:tc>
          <w:tcPr>
            <w:tcW w:w="0" w:type="auto"/>
            <w:vAlign w:val="center"/>
            <w:hideMark/>
          </w:tcPr>
          <w:p w:rsidR="002B2549" w:rsidRPr="002B2549" w:rsidRDefault="002B2549" w:rsidP="002B2549">
            <w:pPr>
              <w:spacing w:before="100" w:beforeAutospacing="1" w:after="100" w:afterAutospacing="1"/>
              <w:jc w:val="center"/>
              <w:rPr>
                <w:rFonts w:ascii="Times New Roman" w:eastAsia="Times New Roman" w:hAnsi="Times New Roman" w:cs="Times New Roman"/>
                <w:b/>
                <w:bCs/>
                <w:sz w:val="24"/>
                <w:szCs w:val="24"/>
              </w:rPr>
            </w:pPr>
            <w:r w:rsidRPr="002B2549">
              <w:rPr>
                <w:rFonts w:ascii="Times New Roman" w:eastAsia="Times New Roman" w:hAnsi="Times New Roman" w:cs="Times New Roman"/>
                <w:b/>
                <w:bCs/>
                <w:sz w:val="24"/>
                <w:szCs w:val="24"/>
              </w:rPr>
              <w:t>Repayment Plan</w:t>
            </w:r>
          </w:p>
        </w:tc>
        <w:tc>
          <w:tcPr>
            <w:tcW w:w="0" w:type="auto"/>
            <w:vAlign w:val="center"/>
            <w:hideMark/>
          </w:tcPr>
          <w:p w:rsidR="002B2549" w:rsidRPr="002B2549" w:rsidRDefault="002B2549" w:rsidP="002B2549">
            <w:pPr>
              <w:spacing w:before="100" w:beforeAutospacing="1" w:after="100" w:afterAutospacing="1"/>
              <w:jc w:val="center"/>
              <w:rPr>
                <w:rFonts w:ascii="Times New Roman" w:eastAsia="Times New Roman" w:hAnsi="Times New Roman" w:cs="Times New Roman"/>
                <w:b/>
                <w:bCs/>
                <w:sz w:val="24"/>
                <w:szCs w:val="24"/>
              </w:rPr>
            </w:pPr>
            <w:r w:rsidRPr="002B2549">
              <w:rPr>
                <w:rFonts w:ascii="Times New Roman" w:eastAsia="Times New Roman" w:hAnsi="Times New Roman" w:cs="Times New Roman"/>
                <w:b/>
                <w:bCs/>
                <w:sz w:val="24"/>
                <w:szCs w:val="24"/>
              </w:rPr>
              <w:t>Eligible Loans</w:t>
            </w:r>
          </w:p>
        </w:tc>
        <w:tc>
          <w:tcPr>
            <w:tcW w:w="0" w:type="auto"/>
            <w:vAlign w:val="center"/>
            <w:hideMark/>
          </w:tcPr>
          <w:p w:rsidR="002B2549" w:rsidRPr="002B2549" w:rsidRDefault="002B2549" w:rsidP="002B2549">
            <w:pPr>
              <w:spacing w:before="100" w:beforeAutospacing="1" w:after="100" w:afterAutospacing="1"/>
              <w:jc w:val="center"/>
              <w:rPr>
                <w:rFonts w:ascii="Times New Roman" w:eastAsia="Times New Roman" w:hAnsi="Times New Roman" w:cs="Times New Roman"/>
                <w:b/>
                <w:bCs/>
                <w:sz w:val="24"/>
                <w:szCs w:val="24"/>
              </w:rPr>
            </w:pPr>
            <w:r w:rsidRPr="002B2549">
              <w:rPr>
                <w:rFonts w:ascii="Times New Roman" w:eastAsia="Times New Roman" w:hAnsi="Times New Roman" w:cs="Times New Roman"/>
                <w:b/>
                <w:bCs/>
                <w:sz w:val="24"/>
                <w:szCs w:val="24"/>
              </w:rPr>
              <w:t xml:space="preserve">Monthly Payment and </w:t>
            </w:r>
          </w:p>
          <w:p w:rsidR="002B2549" w:rsidRPr="002B2549" w:rsidRDefault="002B2549" w:rsidP="002B2549">
            <w:pPr>
              <w:spacing w:before="100" w:beforeAutospacing="1" w:after="100" w:afterAutospacing="1"/>
              <w:jc w:val="center"/>
              <w:rPr>
                <w:rFonts w:ascii="Times New Roman" w:eastAsia="Times New Roman" w:hAnsi="Times New Roman" w:cs="Times New Roman"/>
                <w:b/>
                <w:bCs/>
                <w:sz w:val="24"/>
                <w:szCs w:val="24"/>
              </w:rPr>
            </w:pPr>
            <w:r w:rsidRPr="002B2549">
              <w:rPr>
                <w:rFonts w:ascii="Times New Roman" w:eastAsia="Times New Roman" w:hAnsi="Times New Roman" w:cs="Times New Roman"/>
                <w:b/>
                <w:bCs/>
                <w:sz w:val="24"/>
                <w:szCs w:val="24"/>
              </w:rPr>
              <w:t>Time Frame</w:t>
            </w:r>
          </w:p>
        </w:tc>
        <w:tc>
          <w:tcPr>
            <w:tcW w:w="0" w:type="auto"/>
            <w:vAlign w:val="center"/>
            <w:hideMark/>
          </w:tcPr>
          <w:p w:rsidR="002B2549" w:rsidRPr="002B2549" w:rsidRDefault="002B2549" w:rsidP="002B2549">
            <w:pPr>
              <w:spacing w:before="100" w:beforeAutospacing="1" w:after="100" w:afterAutospacing="1"/>
              <w:jc w:val="center"/>
              <w:rPr>
                <w:rFonts w:ascii="Times New Roman" w:eastAsia="Times New Roman" w:hAnsi="Times New Roman" w:cs="Times New Roman"/>
                <w:b/>
                <w:bCs/>
                <w:sz w:val="24"/>
                <w:szCs w:val="24"/>
              </w:rPr>
            </w:pPr>
            <w:r w:rsidRPr="002B2549">
              <w:rPr>
                <w:rFonts w:ascii="Times New Roman" w:eastAsia="Times New Roman" w:hAnsi="Times New Roman" w:cs="Times New Roman"/>
                <w:b/>
                <w:bCs/>
                <w:sz w:val="24"/>
                <w:szCs w:val="24"/>
              </w:rPr>
              <w:t>Quick Comparison</w:t>
            </w:r>
          </w:p>
        </w:tc>
      </w:tr>
      <w:tr w:rsidR="002B2549" w:rsidRPr="002B2549" w:rsidTr="002B2549">
        <w:trPr>
          <w:tblCellSpacing w:w="15" w:type="dxa"/>
        </w:trPr>
        <w:tc>
          <w:tcPr>
            <w:tcW w:w="0" w:type="auto"/>
            <w:vAlign w:val="center"/>
            <w:hideMark/>
          </w:tcPr>
          <w:p w:rsidR="002B2549" w:rsidRPr="002B2549" w:rsidRDefault="00E96FC9" w:rsidP="002B2549">
            <w:pPr>
              <w:spacing w:before="100" w:beforeAutospacing="1" w:after="100" w:afterAutospacing="1"/>
              <w:rPr>
                <w:rFonts w:ascii="Times New Roman" w:eastAsia="Times New Roman" w:hAnsi="Times New Roman" w:cs="Times New Roman"/>
                <w:sz w:val="24"/>
                <w:szCs w:val="24"/>
              </w:rPr>
            </w:pPr>
            <w:hyperlink r:id="rId8" w:history="1">
              <w:r w:rsidR="002B2549" w:rsidRPr="002B2549">
                <w:rPr>
                  <w:rFonts w:ascii="Times New Roman" w:eastAsia="Times New Roman" w:hAnsi="Times New Roman" w:cs="Times New Roman"/>
                  <w:color w:val="0000FF"/>
                  <w:sz w:val="24"/>
                  <w:szCs w:val="24"/>
                  <w:u w:val="single"/>
                </w:rPr>
                <w:t>Standard Repayment Plan</w:t>
              </w:r>
            </w:hyperlink>
          </w:p>
        </w:tc>
        <w:tc>
          <w:tcPr>
            <w:tcW w:w="0" w:type="auto"/>
            <w:vAlign w:val="center"/>
            <w:hideMark/>
          </w:tcPr>
          <w:p w:rsidR="002B2549" w:rsidRPr="002B2549" w:rsidRDefault="002B2549" w:rsidP="002B2549">
            <w:pPr>
              <w:numPr>
                <w:ilvl w:val="0"/>
                <w:numId w:val="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Subsidized and Unsubsidized Loans</w:t>
            </w:r>
          </w:p>
          <w:p w:rsidR="002B2549" w:rsidRPr="002B2549" w:rsidRDefault="002B2549" w:rsidP="002B2549">
            <w:pPr>
              <w:numPr>
                <w:ilvl w:val="0"/>
                <w:numId w:val="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Subsidized and Unsubsidized Federal Stafford Loans</w:t>
            </w:r>
          </w:p>
          <w:p w:rsidR="002B2549" w:rsidRPr="002B2549" w:rsidRDefault="002B2549" w:rsidP="002B2549">
            <w:pPr>
              <w:numPr>
                <w:ilvl w:val="0"/>
                <w:numId w:val="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all PLUS loans</w:t>
            </w:r>
          </w:p>
        </w:tc>
        <w:tc>
          <w:tcPr>
            <w:tcW w:w="0" w:type="auto"/>
            <w:vAlign w:val="center"/>
            <w:hideMark/>
          </w:tcPr>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Payments are a fixed amount of at least $50 per month.</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Up to 10 years</w:t>
            </w:r>
          </w:p>
        </w:tc>
        <w:tc>
          <w:tcPr>
            <w:tcW w:w="0" w:type="auto"/>
            <w:vAlign w:val="center"/>
            <w:hideMark/>
          </w:tcPr>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 xml:space="preserve">You'll pay less </w:t>
            </w:r>
            <w:r w:rsidRPr="002B2549">
              <w:rPr>
                <w:rFonts w:ascii="Times New Roman" w:eastAsia="Times New Roman" w:hAnsi="Times New Roman" w:cs="Times New Roman"/>
                <w:i/>
                <w:iCs/>
                <w:sz w:val="24"/>
                <w:szCs w:val="24"/>
              </w:rPr>
              <w:t>interest</w:t>
            </w:r>
            <w:r w:rsidRPr="002B2549">
              <w:rPr>
                <w:rFonts w:ascii="Times New Roman" w:eastAsia="Times New Roman" w:hAnsi="Times New Roman" w:cs="Times New Roman"/>
                <w:sz w:val="24"/>
                <w:szCs w:val="24"/>
              </w:rPr>
              <w:t xml:space="preserve"> for your loan over time under this plan than you would under other plans.</w:t>
            </w:r>
          </w:p>
        </w:tc>
      </w:tr>
      <w:tr w:rsidR="002B2549" w:rsidRPr="002B2549" w:rsidTr="002B2549">
        <w:trPr>
          <w:tblCellSpacing w:w="15" w:type="dxa"/>
        </w:trPr>
        <w:tc>
          <w:tcPr>
            <w:tcW w:w="0" w:type="auto"/>
            <w:vAlign w:val="center"/>
            <w:hideMark/>
          </w:tcPr>
          <w:p w:rsidR="002B2549" w:rsidRPr="002B2549" w:rsidRDefault="00E96FC9" w:rsidP="002B2549">
            <w:pPr>
              <w:spacing w:before="100" w:beforeAutospacing="1" w:after="100" w:afterAutospacing="1"/>
              <w:rPr>
                <w:rFonts w:ascii="Times New Roman" w:eastAsia="Times New Roman" w:hAnsi="Times New Roman" w:cs="Times New Roman"/>
                <w:sz w:val="24"/>
                <w:szCs w:val="24"/>
              </w:rPr>
            </w:pPr>
            <w:hyperlink r:id="rId9" w:history="1">
              <w:r w:rsidR="002B2549" w:rsidRPr="002B2549">
                <w:rPr>
                  <w:rFonts w:ascii="Times New Roman" w:eastAsia="Times New Roman" w:hAnsi="Times New Roman" w:cs="Times New Roman"/>
                  <w:color w:val="0000FF"/>
                  <w:sz w:val="24"/>
                  <w:szCs w:val="24"/>
                  <w:u w:val="single"/>
                </w:rPr>
                <w:t>Graduated Repayment Plan</w:t>
              </w:r>
            </w:hyperlink>
          </w:p>
        </w:tc>
        <w:tc>
          <w:tcPr>
            <w:tcW w:w="0" w:type="auto"/>
            <w:vAlign w:val="center"/>
            <w:hideMark/>
          </w:tcPr>
          <w:p w:rsidR="002B2549" w:rsidRPr="002B2549" w:rsidRDefault="002B2549" w:rsidP="002B2549">
            <w:pPr>
              <w:numPr>
                <w:ilvl w:val="0"/>
                <w:numId w:val="2"/>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Subsidized and Unsubsidized Loans</w:t>
            </w:r>
          </w:p>
          <w:p w:rsidR="002B2549" w:rsidRPr="002B2549" w:rsidRDefault="002B2549" w:rsidP="002B2549">
            <w:pPr>
              <w:numPr>
                <w:ilvl w:val="0"/>
                <w:numId w:val="2"/>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Subsidized and Unsubsidized Federal Stafford Loans</w:t>
            </w:r>
          </w:p>
          <w:p w:rsidR="002B2549" w:rsidRPr="002B2549" w:rsidRDefault="002B2549" w:rsidP="002B2549">
            <w:pPr>
              <w:numPr>
                <w:ilvl w:val="0"/>
                <w:numId w:val="2"/>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all PLUS loans</w:t>
            </w:r>
          </w:p>
        </w:tc>
        <w:tc>
          <w:tcPr>
            <w:tcW w:w="0" w:type="auto"/>
            <w:vAlign w:val="center"/>
            <w:hideMark/>
          </w:tcPr>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Payments are lower at first and then increase, usually every two years.</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Up to 10 years</w:t>
            </w:r>
          </w:p>
        </w:tc>
        <w:tc>
          <w:tcPr>
            <w:tcW w:w="0" w:type="auto"/>
            <w:vAlign w:val="center"/>
            <w:hideMark/>
          </w:tcPr>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You'll pay more for your loan over time than under the 10-year standard plan.</w:t>
            </w:r>
          </w:p>
        </w:tc>
      </w:tr>
      <w:tr w:rsidR="002B2549" w:rsidRPr="002B2549" w:rsidTr="002B2549">
        <w:trPr>
          <w:tblCellSpacing w:w="15" w:type="dxa"/>
        </w:trPr>
        <w:tc>
          <w:tcPr>
            <w:tcW w:w="0" w:type="auto"/>
            <w:vAlign w:val="center"/>
            <w:hideMark/>
          </w:tcPr>
          <w:p w:rsidR="002B2549" w:rsidRPr="002B2549" w:rsidRDefault="00E96FC9" w:rsidP="002B2549">
            <w:pPr>
              <w:spacing w:before="100" w:beforeAutospacing="1" w:after="100" w:afterAutospacing="1"/>
              <w:rPr>
                <w:rFonts w:ascii="Times New Roman" w:eastAsia="Times New Roman" w:hAnsi="Times New Roman" w:cs="Times New Roman"/>
                <w:sz w:val="24"/>
                <w:szCs w:val="24"/>
              </w:rPr>
            </w:pPr>
            <w:hyperlink r:id="rId10" w:history="1">
              <w:r w:rsidR="002B2549" w:rsidRPr="002B2549">
                <w:rPr>
                  <w:rFonts w:ascii="Times New Roman" w:eastAsia="Times New Roman" w:hAnsi="Times New Roman" w:cs="Times New Roman"/>
                  <w:color w:val="0000FF"/>
                  <w:sz w:val="24"/>
                  <w:szCs w:val="24"/>
                  <w:u w:val="single"/>
                </w:rPr>
                <w:t>Extended Repayment Plan</w:t>
              </w:r>
            </w:hyperlink>
          </w:p>
        </w:tc>
        <w:tc>
          <w:tcPr>
            <w:tcW w:w="0" w:type="auto"/>
            <w:vAlign w:val="center"/>
            <w:hideMark/>
          </w:tcPr>
          <w:p w:rsidR="002B2549" w:rsidRPr="002B2549" w:rsidRDefault="002B2549" w:rsidP="002B2549">
            <w:pPr>
              <w:numPr>
                <w:ilvl w:val="0"/>
                <w:numId w:val="3"/>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Subsidized and Unsubsidized Loans</w:t>
            </w:r>
          </w:p>
          <w:p w:rsidR="002B2549" w:rsidRPr="002B2549" w:rsidRDefault="002B2549" w:rsidP="002B2549">
            <w:pPr>
              <w:numPr>
                <w:ilvl w:val="0"/>
                <w:numId w:val="3"/>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Subsidized and Unsubsidized Federal Stafford Loans</w:t>
            </w:r>
          </w:p>
          <w:p w:rsidR="002B2549" w:rsidRPr="002B2549" w:rsidRDefault="002B2549" w:rsidP="002B2549">
            <w:pPr>
              <w:numPr>
                <w:ilvl w:val="0"/>
                <w:numId w:val="3"/>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all PLUS loans</w:t>
            </w:r>
          </w:p>
        </w:tc>
        <w:tc>
          <w:tcPr>
            <w:tcW w:w="0" w:type="auto"/>
            <w:vAlign w:val="center"/>
            <w:hideMark/>
          </w:tcPr>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Payments may be fixed or graduated.</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Up to 25 years</w:t>
            </w:r>
          </w:p>
        </w:tc>
        <w:tc>
          <w:tcPr>
            <w:tcW w:w="0" w:type="auto"/>
            <w:vAlign w:val="center"/>
            <w:hideMark/>
          </w:tcPr>
          <w:p w:rsidR="002B2549" w:rsidRPr="002B2549" w:rsidRDefault="002B2549" w:rsidP="002B2549">
            <w:pPr>
              <w:numPr>
                <w:ilvl w:val="0"/>
                <w:numId w:val="4"/>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monthly payments would be lower than the 10-year standard plan.</w:t>
            </w:r>
          </w:p>
          <w:p w:rsidR="002B2549" w:rsidRPr="002B2549" w:rsidRDefault="002B2549" w:rsidP="002B2549">
            <w:pPr>
              <w:numPr>
                <w:ilvl w:val="0"/>
                <w:numId w:val="4"/>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If you are a</w:t>
            </w:r>
          </w:p>
          <w:p w:rsidR="002B2549" w:rsidRPr="002B2549" w:rsidRDefault="002B2549" w:rsidP="002B2549">
            <w:pPr>
              <w:numPr>
                <w:ilvl w:val="0"/>
                <w:numId w:val="4"/>
              </w:numPr>
              <w:spacing w:before="100" w:beforeAutospacing="1" w:after="100" w:afterAutospacing="1"/>
              <w:ind w:left="1440"/>
              <w:rPr>
                <w:rFonts w:ascii="Times New Roman" w:eastAsia="Times New Roman" w:hAnsi="Times New Roman" w:cs="Times New Roman"/>
                <w:sz w:val="24"/>
                <w:szCs w:val="24"/>
              </w:rPr>
            </w:pPr>
          </w:p>
          <w:p w:rsidR="002B2549" w:rsidRPr="002B2549" w:rsidRDefault="002B2549" w:rsidP="002B2549">
            <w:pPr>
              <w:numPr>
                <w:ilvl w:val="1"/>
                <w:numId w:val="4"/>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Loan borrower, you must have more than $30,000 in outstanding Direct Loans.</w:t>
            </w:r>
          </w:p>
          <w:p w:rsidR="002B2549" w:rsidRPr="002B2549" w:rsidRDefault="002B2549" w:rsidP="002B2549">
            <w:pPr>
              <w:numPr>
                <w:ilvl w:val="1"/>
                <w:numId w:val="4"/>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FFEL borrower, you must have more than $30,000 in outstanding FFEL Program loans.</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For example, if you have $35,000 in outstanding FFEL Program loans, and $10,000 in Direct Loans, you can use the extended repayment plan for your FFEL Program loans, but not for your Direct Loans.</w:t>
            </w:r>
          </w:p>
          <w:p w:rsidR="002B2549" w:rsidRPr="002B2549" w:rsidRDefault="002B2549" w:rsidP="002B2549">
            <w:pPr>
              <w:numPr>
                <w:ilvl w:val="0"/>
                <w:numId w:val="5"/>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 xml:space="preserve">For both programs, you must also be a </w:t>
            </w:r>
            <w:r w:rsidRPr="002B2549">
              <w:rPr>
                <w:rFonts w:ascii="Times New Roman" w:eastAsia="Times New Roman" w:hAnsi="Times New Roman" w:cs="Times New Roman"/>
                <w:i/>
                <w:iCs/>
                <w:sz w:val="24"/>
                <w:szCs w:val="24"/>
              </w:rPr>
              <w:t>new borrower</w:t>
            </w:r>
            <w:r w:rsidRPr="002B2549">
              <w:rPr>
                <w:rFonts w:ascii="Times New Roman" w:eastAsia="Times New Roman" w:hAnsi="Times New Roman" w:cs="Times New Roman"/>
                <w:sz w:val="24"/>
                <w:szCs w:val="24"/>
              </w:rPr>
              <w:t xml:space="preserve"> as of Oct. 7, 1998.</w:t>
            </w:r>
          </w:p>
          <w:p w:rsidR="002B2549" w:rsidRPr="002B2549" w:rsidRDefault="002B2549" w:rsidP="002B2549">
            <w:pPr>
              <w:numPr>
                <w:ilvl w:val="0"/>
                <w:numId w:val="5"/>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 xml:space="preserve">You'll pay more for your loan </w:t>
            </w:r>
            <w:r w:rsidRPr="002B2549">
              <w:rPr>
                <w:rFonts w:ascii="Times New Roman" w:eastAsia="Times New Roman" w:hAnsi="Times New Roman" w:cs="Times New Roman"/>
                <w:sz w:val="24"/>
                <w:szCs w:val="24"/>
              </w:rPr>
              <w:lastRenderedPageBreak/>
              <w:t>over time than under the 10-year standard plan.</w:t>
            </w:r>
          </w:p>
        </w:tc>
      </w:tr>
      <w:tr w:rsidR="002B2549" w:rsidRPr="002B2549" w:rsidTr="002B2549">
        <w:trPr>
          <w:tblCellSpacing w:w="15" w:type="dxa"/>
        </w:trPr>
        <w:tc>
          <w:tcPr>
            <w:tcW w:w="0" w:type="auto"/>
            <w:vAlign w:val="center"/>
            <w:hideMark/>
          </w:tcPr>
          <w:p w:rsidR="002B2549" w:rsidRPr="002B2549" w:rsidRDefault="00E96FC9" w:rsidP="002B2549">
            <w:pPr>
              <w:spacing w:before="100" w:beforeAutospacing="1" w:after="100" w:afterAutospacing="1"/>
              <w:rPr>
                <w:rFonts w:ascii="Times New Roman" w:eastAsia="Times New Roman" w:hAnsi="Times New Roman" w:cs="Times New Roman"/>
                <w:sz w:val="24"/>
                <w:szCs w:val="24"/>
              </w:rPr>
            </w:pPr>
            <w:hyperlink r:id="rId11" w:history="1">
              <w:r w:rsidR="002B2549" w:rsidRPr="002B2549">
                <w:rPr>
                  <w:rFonts w:ascii="Times New Roman" w:eastAsia="Times New Roman" w:hAnsi="Times New Roman" w:cs="Times New Roman"/>
                  <w:color w:val="0000FF"/>
                  <w:sz w:val="24"/>
                  <w:szCs w:val="24"/>
                  <w:u w:val="single"/>
                </w:rPr>
                <w:t>Income-Based Repayment Plan (IBR)</w:t>
              </w:r>
            </w:hyperlink>
          </w:p>
        </w:tc>
        <w:tc>
          <w:tcPr>
            <w:tcW w:w="0" w:type="auto"/>
            <w:vAlign w:val="center"/>
            <w:hideMark/>
          </w:tcPr>
          <w:p w:rsidR="002B2549" w:rsidRPr="002B2549" w:rsidRDefault="002B2549" w:rsidP="002B2549">
            <w:pPr>
              <w:numPr>
                <w:ilvl w:val="0"/>
                <w:numId w:val="6"/>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Subsidized and Unsubsidized Loans</w:t>
            </w:r>
          </w:p>
          <w:p w:rsidR="002B2549" w:rsidRPr="002B2549" w:rsidRDefault="002B2549" w:rsidP="002B2549">
            <w:pPr>
              <w:numPr>
                <w:ilvl w:val="0"/>
                <w:numId w:val="6"/>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Subsidized and Unsubsidized Federal Stafford Loans</w:t>
            </w:r>
          </w:p>
          <w:p w:rsidR="002B2549" w:rsidRPr="002B2549" w:rsidRDefault="002B2549" w:rsidP="002B2549">
            <w:pPr>
              <w:numPr>
                <w:ilvl w:val="0"/>
                <w:numId w:val="6"/>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all PLUS loans made to students</w:t>
            </w:r>
          </w:p>
          <w:p w:rsidR="002B2549" w:rsidRPr="002B2549" w:rsidRDefault="002B2549" w:rsidP="002B2549">
            <w:pPr>
              <w:numPr>
                <w:ilvl w:val="0"/>
                <w:numId w:val="6"/>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i/>
                <w:iCs/>
                <w:sz w:val="24"/>
                <w:szCs w:val="24"/>
              </w:rPr>
              <w:t>Consolidation</w:t>
            </w:r>
            <w:r w:rsidRPr="002B2549">
              <w:rPr>
                <w:rFonts w:ascii="Times New Roman" w:eastAsia="Times New Roman" w:hAnsi="Times New Roman" w:cs="Times New Roman"/>
                <w:sz w:val="24"/>
                <w:szCs w:val="24"/>
              </w:rPr>
              <w:t xml:space="preserve"> Loans (Direct or FFEL) that do not include Direct or FFEL PLUS loans made to parents</w:t>
            </w:r>
          </w:p>
        </w:tc>
        <w:tc>
          <w:tcPr>
            <w:tcW w:w="0" w:type="auto"/>
            <w:vAlign w:val="center"/>
            <w:hideMark/>
          </w:tcPr>
          <w:p w:rsidR="002B2549" w:rsidRPr="002B2549" w:rsidRDefault="002B2549" w:rsidP="002B2549">
            <w:pPr>
              <w:numPr>
                <w:ilvl w:val="0"/>
                <w:numId w:val="7"/>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 xml:space="preserve">Your maximum monthly payments will be 15 percent of </w:t>
            </w:r>
            <w:r w:rsidRPr="002B2549">
              <w:rPr>
                <w:rFonts w:ascii="Times New Roman" w:eastAsia="Times New Roman" w:hAnsi="Times New Roman" w:cs="Times New Roman"/>
                <w:i/>
                <w:iCs/>
                <w:sz w:val="24"/>
                <w:szCs w:val="24"/>
              </w:rPr>
              <w:t>discretionary income</w:t>
            </w:r>
            <w:r w:rsidRPr="002B2549">
              <w:rPr>
                <w:rFonts w:ascii="Times New Roman" w:eastAsia="Times New Roman" w:hAnsi="Times New Roman" w:cs="Times New Roman"/>
                <w:sz w:val="24"/>
                <w:szCs w:val="24"/>
              </w:rPr>
              <w:t>, the difference between your adjusted gross income and 150 percent of the poverty guideline for your family size and state of residence (other conditions apply).</w:t>
            </w:r>
          </w:p>
          <w:p w:rsidR="002B2549" w:rsidRPr="002B2549" w:rsidRDefault="002B2549" w:rsidP="002B2549">
            <w:pPr>
              <w:numPr>
                <w:ilvl w:val="0"/>
                <w:numId w:val="7"/>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payments change as your income changes.</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Up to 25 years</w:t>
            </w:r>
          </w:p>
        </w:tc>
        <w:tc>
          <w:tcPr>
            <w:tcW w:w="0" w:type="auto"/>
            <w:vAlign w:val="center"/>
            <w:hideMark/>
          </w:tcPr>
          <w:p w:rsidR="002B2549" w:rsidRPr="002B2549" w:rsidRDefault="002B2549" w:rsidP="002B2549">
            <w:pPr>
              <w:numPr>
                <w:ilvl w:val="0"/>
                <w:numId w:val="8"/>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 xml:space="preserve">You must have a </w:t>
            </w:r>
            <w:r w:rsidRPr="002B2549">
              <w:rPr>
                <w:rFonts w:ascii="Times New Roman" w:eastAsia="Times New Roman" w:hAnsi="Times New Roman" w:cs="Times New Roman"/>
                <w:i/>
                <w:iCs/>
                <w:sz w:val="24"/>
                <w:szCs w:val="24"/>
              </w:rPr>
              <w:t>partial financial hardship</w:t>
            </w:r>
            <w:r w:rsidRPr="002B2549">
              <w:rPr>
                <w:rFonts w:ascii="Times New Roman" w:eastAsia="Times New Roman" w:hAnsi="Times New Roman" w:cs="Times New Roman"/>
                <w:sz w:val="24"/>
                <w:szCs w:val="24"/>
              </w:rPr>
              <w:t>.</w:t>
            </w:r>
          </w:p>
          <w:p w:rsidR="002B2549" w:rsidRPr="002B2549" w:rsidRDefault="002B2549" w:rsidP="002B2549">
            <w:pPr>
              <w:numPr>
                <w:ilvl w:val="0"/>
                <w:numId w:val="8"/>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monthly payments will be lower than payments under the 10-year standard plan.</w:t>
            </w:r>
          </w:p>
          <w:p w:rsidR="002B2549" w:rsidRPr="002B2549" w:rsidRDefault="002B2549" w:rsidP="002B2549">
            <w:pPr>
              <w:numPr>
                <w:ilvl w:val="0"/>
                <w:numId w:val="8"/>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You'll pay more for your loan over time than you would under the 10-year standard plan.</w:t>
            </w:r>
          </w:p>
          <w:p w:rsidR="002B2549" w:rsidRPr="002B2549" w:rsidRDefault="002B2549" w:rsidP="002B2549">
            <w:pPr>
              <w:numPr>
                <w:ilvl w:val="0"/>
                <w:numId w:val="8"/>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If you have not repaid your loan in full after making the equivalent of 25 years of qualifying monthly payments, any outstanding balance on your loan will be forgiven.</w:t>
            </w:r>
          </w:p>
          <w:p w:rsidR="002B2549" w:rsidRPr="002B2549" w:rsidRDefault="002B2549" w:rsidP="002B2549">
            <w:pPr>
              <w:numPr>
                <w:ilvl w:val="0"/>
                <w:numId w:val="8"/>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 may have to pay income tax on any amount that is forgiven.</w:t>
            </w:r>
          </w:p>
        </w:tc>
      </w:tr>
      <w:tr w:rsidR="002B2549" w:rsidRPr="002B2549" w:rsidTr="002B2549">
        <w:trPr>
          <w:tblCellSpacing w:w="15" w:type="dxa"/>
        </w:trPr>
        <w:tc>
          <w:tcPr>
            <w:tcW w:w="0" w:type="auto"/>
            <w:vAlign w:val="center"/>
            <w:hideMark/>
          </w:tcPr>
          <w:p w:rsidR="002B2549" w:rsidRPr="002B2549" w:rsidRDefault="00E96FC9" w:rsidP="002B2549">
            <w:pPr>
              <w:spacing w:before="100" w:beforeAutospacing="1" w:after="100" w:afterAutospacing="1"/>
              <w:rPr>
                <w:rFonts w:ascii="Times New Roman" w:eastAsia="Times New Roman" w:hAnsi="Times New Roman" w:cs="Times New Roman"/>
                <w:sz w:val="24"/>
                <w:szCs w:val="24"/>
              </w:rPr>
            </w:pPr>
            <w:hyperlink r:id="rId12" w:history="1">
              <w:r w:rsidR="002B2549" w:rsidRPr="002B2549">
                <w:rPr>
                  <w:rFonts w:ascii="Times New Roman" w:eastAsia="Times New Roman" w:hAnsi="Times New Roman" w:cs="Times New Roman"/>
                  <w:color w:val="0000FF"/>
                  <w:sz w:val="24"/>
                  <w:szCs w:val="24"/>
                  <w:u w:val="single"/>
                </w:rPr>
                <w:t>Pay As You Earn Repayment Plan</w:t>
              </w:r>
            </w:hyperlink>
          </w:p>
        </w:tc>
        <w:tc>
          <w:tcPr>
            <w:tcW w:w="0" w:type="auto"/>
            <w:vAlign w:val="center"/>
            <w:hideMark/>
          </w:tcPr>
          <w:p w:rsidR="002B2549" w:rsidRPr="002B2549" w:rsidRDefault="002B2549" w:rsidP="002B2549">
            <w:pPr>
              <w:numPr>
                <w:ilvl w:val="0"/>
                <w:numId w:val="9"/>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Subsidized and Unsubsidized Loans</w:t>
            </w:r>
          </w:p>
          <w:p w:rsidR="002B2549" w:rsidRPr="002B2549" w:rsidRDefault="002B2549" w:rsidP="002B2549">
            <w:pPr>
              <w:numPr>
                <w:ilvl w:val="0"/>
                <w:numId w:val="9"/>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PLUS loans made to students</w:t>
            </w:r>
          </w:p>
          <w:p w:rsidR="002B2549" w:rsidRPr="002B2549" w:rsidRDefault="002B2549" w:rsidP="002B2549">
            <w:pPr>
              <w:numPr>
                <w:ilvl w:val="0"/>
                <w:numId w:val="9"/>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Consolidation Loans that do not include (Direct or FFEL) PLUS loans made to parents</w:t>
            </w:r>
          </w:p>
        </w:tc>
        <w:tc>
          <w:tcPr>
            <w:tcW w:w="0" w:type="auto"/>
            <w:vAlign w:val="center"/>
            <w:hideMark/>
          </w:tcPr>
          <w:p w:rsidR="002B2549" w:rsidRPr="002B2549" w:rsidRDefault="002B2549" w:rsidP="002B2549">
            <w:pPr>
              <w:numPr>
                <w:ilvl w:val="0"/>
                <w:numId w:val="10"/>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maximum monthly payments will be 10 percent of discretionary income, the difference between your adjusted gross income and 150 percent of the poverty guideline for your family size and state of residence (other conditions apply).</w:t>
            </w:r>
          </w:p>
          <w:p w:rsidR="002B2549" w:rsidRPr="002B2549" w:rsidRDefault="002B2549" w:rsidP="002B2549">
            <w:pPr>
              <w:numPr>
                <w:ilvl w:val="0"/>
                <w:numId w:val="10"/>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payments change as your income changes.</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Up to 20 years</w:t>
            </w:r>
          </w:p>
        </w:tc>
        <w:tc>
          <w:tcPr>
            <w:tcW w:w="0" w:type="auto"/>
            <w:vAlign w:val="center"/>
            <w:hideMark/>
          </w:tcPr>
          <w:p w:rsidR="002B2549" w:rsidRPr="002B2549" w:rsidRDefault="002B2549" w:rsidP="002B2549">
            <w:pPr>
              <w:numPr>
                <w:ilvl w:val="0"/>
                <w:numId w:val="1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 You must be a new borrower on or after Oct. 1, 2007, and must have received a disbursement of a Direct Loan on or after Oct. 1, 2011.</w:t>
            </w:r>
          </w:p>
          <w:p w:rsidR="002B2549" w:rsidRPr="002B2549" w:rsidRDefault="002B2549" w:rsidP="002B2549">
            <w:pPr>
              <w:numPr>
                <w:ilvl w:val="0"/>
                <w:numId w:val="1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 must have a partial financial hardship.</w:t>
            </w:r>
          </w:p>
          <w:p w:rsidR="002B2549" w:rsidRPr="002B2549" w:rsidRDefault="002B2549" w:rsidP="002B2549">
            <w:pPr>
              <w:numPr>
                <w:ilvl w:val="0"/>
                <w:numId w:val="1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monthly payments will be lower than payments under the 10-year standard plan.</w:t>
            </w:r>
          </w:p>
          <w:p w:rsidR="002B2549" w:rsidRPr="002B2549" w:rsidRDefault="002B2549" w:rsidP="002B2549">
            <w:pPr>
              <w:numPr>
                <w:ilvl w:val="0"/>
                <w:numId w:val="1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You'll pay more for your loan over time than you would under the 10-year standard plan.</w:t>
            </w:r>
          </w:p>
          <w:p w:rsidR="002B2549" w:rsidRPr="002B2549" w:rsidRDefault="002B2549" w:rsidP="002B2549">
            <w:pPr>
              <w:numPr>
                <w:ilvl w:val="0"/>
                <w:numId w:val="1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If you have not repaid your loan in full after you made the equivalent of 20 years of qualifying monthly payments, any outstanding balance on your loan will be forgiven.</w:t>
            </w:r>
          </w:p>
          <w:p w:rsidR="002B2549" w:rsidRPr="002B2549" w:rsidRDefault="002B2549" w:rsidP="002B2549">
            <w:pPr>
              <w:numPr>
                <w:ilvl w:val="0"/>
                <w:numId w:val="11"/>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 may have to pay income tax on any amount that is forgiven.</w:t>
            </w:r>
          </w:p>
        </w:tc>
      </w:tr>
      <w:tr w:rsidR="002B2549" w:rsidRPr="002B2549" w:rsidTr="002B2549">
        <w:trPr>
          <w:tblCellSpacing w:w="15" w:type="dxa"/>
        </w:trPr>
        <w:tc>
          <w:tcPr>
            <w:tcW w:w="0" w:type="auto"/>
            <w:vAlign w:val="center"/>
            <w:hideMark/>
          </w:tcPr>
          <w:p w:rsidR="002B2549" w:rsidRPr="002B2549" w:rsidRDefault="00E96FC9" w:rsidP="002B2549">
            <w:pPr>
              <w:spacing w:before="100" w:beforeAutospacing="1" w:after="100" w:afterAutospacing="1"/>
              <w:rPr>
                <w:rFonts w:ascii="Times New Roman" w:eastAsia="Times New Roman" w:hAnsi="Times New Roman" w:cs="Times New Roman"/>
                <w:sz w:val="24"/>
                <w:szCs w:val="24"/>
              </w:rPr>
            </w:pPr>
            <w:hyperlink r:id="rId13" w:history="1">
              <w:r w:rsidR="002B2549" w:rsidRPr="002B2549">
                <w:rPr>
                  <w:rFonts w:ascii="Times New Roman" w:eastAsia="Times New Roman" w:hAnsi="Times New Roman" w:cs="Times New Roman"/>
                  <w:color w:val="0000FF"/>
                  <w:sz w:val="24"/>
                  <w:szCs w:val="24"/>
                  <w:u w:val="single"/>
                </w:rPr>
                <w:t xml:space="preserve">Income-Contingent </w:t>
              </w:r>
              <w:r w:rsidR="002B2549" w:rsidRPr="002B2549">
                <w:rPr>
                  <w:rFonts w:ascii="Times New Roman" w:eastAsia="Times New Roman" w:hAnsi="Times New Roman" w:cs="Times New Roman"/>
                  <w:color w:val="0000FF"/>
                  <w:sz w:val="24"/>
                  <w:szCs w:val="24"/>
                  <w:u w:val="single"/>
                </w:rPr>
                <w:lastRenderedPageBreak/>
                <w:t>Repayment Plan</w:t>
              </w:r>
            </w:hyperlink>
          </w:p>
        </w:tc>
        <w:tc>
          <w:tcPr>
            <w:tcW w:w="0" w:type="auto"/>
            <w:vAlign w:val="center"/>
            <w:hideMark/>
          </w:tcPr>
          <w:p w:rsidR="002B2549" w:rsidRPr="002B2549" w:rsidRDefault="002B2549" w:rsidP="002B2549">
            <w:pPr>
              <w:numPr>
                <w:ilvl w:val="0"/>
                <w:numId w:val="12"/>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lastRenderedPageBreak/>
              <w:t xml:space="preserve">Direct Subsidized and Unsubsidized </w:t>
            </w:r>
            <w:r w:rsidRPr="002B2549">
              <w:rPr>
                <w:rFonts w:ascii="Times New Roman" w:eastAsia="Times New Roman" w:hAnsi="Times New Roman" w:cs="Times New Roman"/>
                <w:sz w:val="24"/>
                <w:szCs w:val="24"/>
              </w:rPr>
              <w:lastRenderedPageBreak/>
              <w:t>Loans</w:t>
            </w:r>
          </w:p>
          <w:p w:rsidR="002B2549" w:rsidRPr="002B2549" w:rsidRDefault="002B2549" w:rsidP="002B2549">
            <w:pPr>
              <w:numPr>
                <w:ilvl w:val="0"/>
                <w:numId w:val="12"/>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PLUS Loans made to students</w:t>
            </w:r>
          </w:p>
          <w:p w:rsidR="002B2549" w:rsidRPr="002B2549" w:rsidRDefault="002B2549" w:rsidP="002B2549">
            <w:pPr>
              <w:numPr>
                <w:ilvl w:val="0"/>
                <w:numId w:val="12"/>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Direct Consolidation Loans</w:t>
            </w:r>
          </w:p>
        </w:tc>
        <w:tc>
          <w:tcPr>
            <w:tcW w:w="0" w:type="auto"/>
            <w:vAlign w:val="center"/>
            <w:hideMark/>
          </w:tcPr>
          <w:p w:rsidR="002B2549" w:rsidRPr="002B2549" w:rsidRDefault="002B2549" w:rsidP="002B2549">
            <w:pPr>
              <w:numPr>
                <w:ilvl w:val="0"/>
                <w:numId w:val="13"/>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lastRenderedPageBreak/>
              <w:t xml:space="preserve">Payments are calculated each year </w:t>
            </w:r>
            <w:r w:rsidRPr="002B2549">
              <w:rPr>
                <w:rFonts w:ascii="Times New Roman" w:eastAsia="Times New Roman" w:hAnsi="Times New Roman" w:cs="Times New Roman"/>
                <w:sz w:val="24"/>
                <w:szCs w:val="24"/>
              </w:rPr>
              <w:lastRenderedPageBreak/>
              <w:t>and are based on your adjusted gross income, family size, and the total amount of your Direct Loans.</w:t>
            </w:r>
          </w:p>
          <w:p w:rsidR="002B2549" w:rsidRPr="002B2549" w:rsidRDefault="002B2549" w:rsidP="002B2549">
            <w:pPr>
              <w:numPr>
                <w:ilvl w:val="0"/>
                <w:numId w:val="13"/>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payments change as your income changes.</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Up to 25 years</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b/>
                <w:bCs/>
                <w:sz w:val="24"/>
                <w:szCs w:val="24"/>
              </w:rPr>
              <w:t> </w:t>
            </w:r>
          </w:p>
        </w:tc>
        <w:tc>
          <w:tcPr>
            <w:tcW w:w="0" w:type="auto"/>
            <w:vAlign w:val="center"/>
            <w:hideMark/>
          </w:tcPr>
          <w:p w:rsidR="002B2549" w:rsidRPr="002B2549" w:rsidRDefault="002B2549" w:rsidP="002B2549">
            <w:pPr>
              <w:numPr>
                <w:ilvl w:val="0"/>
                <w:numId w:val="14"/>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lastRenderedPageBreak/>
              <w:t>You'll pay more for your loan over time than under the 10-</w:t>
            </w:r>
            <w:r w:rsidRPr="002B2549">
              <w:rPr>
                <w:rFonts w:ascii="Times New Roman" w:eastAsia="Times New Roman" w:hAnsi="Times New Roman" w:cs="Times New Roman"/>
                <w:sz w:val="24"/>
                <w:szCs w:val="24"/>
              </w:rPr>
              <w:lastRenderedPageBreak/>
              <w:t>year standard plan.</w:t>
            </w:r>
          </w:p>
          <w:p w:rsidR="002B2549" w:rsidRPr="002B2549" w:rsidRDefault="002B2549" w:rsidP="002B2549">
            <w:pPr>
              <w:numPr>
                <w:ilvl w:val="0"/>
                <w:numId w:val="14"/>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If you do not repay your loan after making the equivalent of 25 years of qualifying monthly payments, the unpaid portion will be forgiven.</w:t>
            </w:r>
          </w:p>
          <w:p w:rsidR="002B2549" w:rsidRPr="002B2549" w:rsidRDefault="002B2549" w:rsidP="002B2549">
            <w:pPr>
              <w:numPr>
                <w:ilvl w:val="0"/>
                <w:numId w:val="14"/>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 may have to pay income tax on the amount that is forgiven.</w:t>
            </w:r>
          </w:p>
        </w:tc>
      </w:tr>
      <w:tr w:rsidR="002B2549" w:rsidRPr="002B2549" w:rsidTr="002B2549">
        <w:trPr>
          <w:tblCellSpacing w:w="15" w:type="dxa"/>
        </w:trPr>
        <w:tc>
          <w:tcPr>
            <w:tcW w:w="0" w:type="auto"/>
            <w:vAlign w:val="center"/>
            <w:hideMark/>
          </w:tcPr>
          <w:p w:rsidR="002B2549" w:rsidRPr="002B2549" w:rsidRDefault="00E96FC9" w:rsidP="002B2549">
            <w:pPr>
              <w:spacing w:before="100" w:beforeAutospacing="1" w:after="100" w:afterAutospacing="1"/>
              <w:rPr>
                <w:rFonts w:ascii="Times New Roman" w:eastAsia="Times New Roman" w:hAnsi="Times New Roman" w:cs="Times New Roman"/>
                <w:sz w:val="24"/>
                <w:szCs w:val="24"/>
              </w:rPr>
            </w:pPr>
            <w:hyperlink r:id="rId14" w:history="1">
              <w:r w:rsidR="002B2549" w:rsidRPr="002B2549">
                <w:rPr>
                  <w:rFonts w:ascii="Times New Roman" w:eastAsia="Times New Roman" w:hAnsi="Times New Roman" w:cs="Times New Roman"/>
                  <w:color w:val="0000FF"/>
                  <w:sz w:val="24"/>
                  <w:szCs w:val="24"/>
                  <w:u w:val="single"/>
                </w:rPr>
                <w:t>Income-Sensitive Repayment Plan</w:t>
              </w:r>
            </w:hyperlink>
          </w:p>
        </w:tc>
        <w:tc>
          <w:tcPr>
            <w:tcW w:w="0" w:type="auto"/>
            <w:vAlign w:val="center"/>
            <w:hideMark/>
          </w:tcPr>
          <w:p w:rsidR="002B2549" w:rsidRPr="002B2549" w:rsidRDefault="002B2549" w:rsidP="002B2549">
            <w:pPr>
              <w:numPr>
                <w:ilvl w:val="0"/>
                <w:numId w:val="15"/>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Subsidized and Unsubsidized Federal Stafford Loans</w:t>
            </w:r>
          </w:p>
          <w:p w:rsidR="002B2549" w:rsidRPr="002B2549" w:rsidRDefault="002B2549" w:rsidP="002B2549">
            <w:pPr>
              <w:numPr>
                <w:ilvl w:val="0"/>
                <w:numId w:val="15"/>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FFEL PLUS Loans</w:t>
            </w:r>
          </w:p>
          <w:p w:rsidR="002B2549" w:rsidRPr="002B2549" w:rsidRDefault="002B2549" w:rsidP="002B2549">
            <w:pPr>
              <w:numPr>
                <w:ilvl w:val="0"/>
                <w:numId w:val="15"/>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FFEL Consolidation Loans</w:t>
            </w:r>
          </w:p>
        </w:tc>
        <w:tc>
          <w:tcPr>
            <w:tcW w:w="0" w:type="auto"/>
            <w:vAlign w:val="center"/>
            <w:hideMark/>
          </w:tcPr>
          <w:p w:rsidR="002B2549" w:rsidRPr="002B2549" w:rsidRDefault="002B2549" w:rsidP="002B2549">
            <w:pPr>
              <w:numPr>
                <w:ilvl w:val="0"/>
                <w:numId w:val="16"/>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monthly payment is based on annual income.</w:t>
            </w:r>
          </w:p>
          <w:p w:rsidR="002B2549" w:rsidRPr="002B2549" w:rsidRDefault="002B2549" w:rsidP="002B2549">
            <w:pPr>
              <w:numPr>
                <w:ilvl w:val="0"/>
                <w:numId w:val="16"/>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Your payments change as your income changes.</w:t>
            </w:r>
          </w:p>
          <w:p w:rsidR="002B2549" w:rsidRPr="002B2549" w:rsidRDefault="002B2549" w:rsidP="002B2549">
            <w:p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Up to 10 years</w:t>
            </w:r>
          </w:p>
        </w:tc>
        <w:tc>
          <w:tcPr>
            <w:tcW w:w="0" w:type="auto"/>
            <w:vAlign w:val="center"/>
            <w:hideMark/>
          </w:tcPr>
          <w:p w:rsidR="002B2549" w:rsidRPr="002B2549" w:rsidRDefault="002B2549" w:rsidP="002B2549">
            <w:pPr>
              <w:numPr>
                <w:ilvl w:val="0"/>
                <w:numId w:val="17"/>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You'll pay more for your loan over time than you would under the 10-year standard plan.</w:t>
            </w:r>
          </w:p>
          <w:p w:rsidR="002B2549" w:rsidRPr="002B2549" w:rsidRDefault="002B2549" w:rsidP="002B2549">
            <w:pPr>
              <w:numPr>
                <w:ilvl w:val="0"/>
                <w:numId w:val="17"/>
              </w:numPr>
              <w:spacing w:before="100" w:beforeAutospacing="1" w:after="100" w:afterAutospacing="1"/>
              <w:rPr>
                <w:rFonts w:ascii="Times New Roman" w:eastAsia="Times New Roman" w:hAnsi="Times New Roman" w:cs="Times New Roman"/>
                <w:sz w:val="24"/>
                <w:szCs w:val="24"/>
              </w:rPr>
            </w:pPr>
            <w:r w:rsidRPr="002B2549">
              <w:rPr>
                <w:rFonts w:ascii="Times New Roman" w:eastAsia="Times New Roman" w:hAnsi="Times New Roman" w:cs="Times New Roman"/>
                <w:sz w:val="24"/>
                <w:szCs w:val="24"/>
              </w:rPr>
              <w:t xml:space="preserve">Each </w:t>
            </w:r>
            <w:r w:rsidRPr="002B2549">
              <w:rPr>
                <w:rFonts w:ascii="Times New Roman" w:eastAsia="Times New Roman" w:hAnsi="Times New Roman" w:cs="Times New Roman"/>
                <w:i/>
                <w:iCs/>
                <w:sz w:val="24"/>
                <w:szCs w:val="24"/>
              </w:rPr>
              <w:t>lender</w:t>
            </w:r>
            <w:r w:rsidRPr="002B2549">
              <w:rPr>
                <w:rFonts w:ascii="Times New Roman" w:eastAsia="Times New Roman" w:hAnsi="Times New Roman" w:cs="Times New Roman"/>
                <w:sz w:val="24"/>
                <w:szCs w:val="24"/>
              </w:rPr>
              <w:t>'s formula for determining the monthly payment amount under this plan can vary.</w:t>
            </w:r>
          </w:p>
        </w:tc>
      </w:tr>
    </w:tbl>
    <w:p w:rsidR="002B2549" w:rsidRPr="002B2549" w:rsidRDefault="00E96FC9" w:rsidP="002B2549">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94C43" w:rsidRDefault="00B94C43"/>
    <w:sectPr w:rsidR="00B94C43" w:rsidSect="0012378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C9" w:rsidRDefault="00E96FC9" w:rsidP="00667299">
      <w:r>
        <w:separator/>
      </w:r>
    </w:p>
  </w:endnote>
  <w:endnote w:type="continuationSeparator" w:id="0">
    <w:p w:rsidR="00E96FC9" w:rsidRDefault="00E96FC9" w:rsidP="0066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99" w:rsidRDefault="00667299">
    <w:pPr>
      <w:pStyle w:val="Footer"/>
    </w:pPr>
    <w:r>
      <w:t>Jobs with Justice 2014</w:t>
    </w:r>
  </w:p>
  <w:p w:rsidR="00667299" w:rsidRDefault="00667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C9" w:rsidRDefault="00E96FC9" w:rsidP="00667299">
      <w:r>
        <w:separator/>
      </w:r>
    </w:p>
  </w:footnote>
  <w:footnote w:type="continuationSeparator" w:id="0">
    <w:p w:rsidR="00E96FC9" w:rsidRDefault="00E96FC9" w:rsidP="0066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A1"/>
    <w:multiLevelType w:val="multilevel"/>
    <w:tmpl w:val="D18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71945"/>
    <w:multiLevelType w:val="multilevel"/>
    <w:tmpl w:val="27C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6FBB"/>
    <w:multiLevelType w:val="multilevel"/>
    <w:tmpl w:val="457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058CF"/>
    <w:multiLevelType w:val="multilevel"/>
    <w:tmpl w:val="8D8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06F02"/>
    <w:multiLevelType w:val="multilevel"/>
    <w:tmpl w:val="F7C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A6532"/>
    <w:multiLevelType w:val="multilevel"/>
    <w:tmpl w:val="179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90481"/>
    <w:multiLevelType w:val="multilevel"/>
    <w:tmpl w:val="FF28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C7DA1"/>
    <w:multiLevelType w:val="multilevel"/>
    <w:tmpl w:val="BC8C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B724B"/>
    <w:multiLevelType w:val="multilevel"/>
    <w:tmpl w:val="E7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D2EEE"/>
    <w:multiLevelType w:val="multilevel"/>
    <w:tmpl w:val="5A60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D088D"/>
    <w:multiLevelType w:val="multilevel"/>
    <w:tmpl w:val="83E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C2C88"/>
    <w:multiLevelType w:val="multilevel"/>
    <w:tmpl w:val="530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C1A60"/>
    <w:multiLevelType w:val="multilevel"/>
    <w:tmpl w:val="28D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F46E86"/>
    <w:multiLevelType w:val="multilevel"/>
    <w:tmpl w:val="9A64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F38C2"/>
    <w:multiLevelType w:val="multilevel"/>
    <w:tmpl w:val="5390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676D2"/>
    <w:multiLevelType w:val="multilevel"/>
    <w:tmpl w:val="4FBC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D0204"/>
    <w:multiLevelType w:val="multilevel"/>
    <w:tmpl w:val="2544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9"/>
  </w:num>
  <w:num w:numId="4">
    <w:abstractNumId w:val="6"/>
  </w:num>
  <w:num w:numId="5">
    <w:abstractNumId w:val="0"/>
  </w:num>
  <w:num w:numId="6">
    <w:abstractNumId w:val="16"/>
  </w:num>
  <w:num w:numId="7">
    <w:abstractNumId w:val="13"/>
  </w:num>
  <w:num w:numId="8">
    <w:abstractNumId w:val="3"/>
  </w:num>
  <w:num w:numId="9">
    <w:abstractNumId w:val="1"/>
  </w:num>
  <w:num w:numId="10">
    <w:abstractNumId w:val="5"/>
  </w:num>
  <w:num w:numId="11">
    <w:abstractNumId w:val="14"/>
  </w:num>
  <w:num w:numId="12">
    <w:abstractNumId w:val="2"/>
  </w:num>
  <w:num w:numId="13">
    <w:abstractNumId w:val="4"/>
  </w:num>
  <w:num w:numId="14">
    <w:abstractNumId w:val="12"/>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49"/>
    <w:rsid w:val="00123789"/>
    <w:rsid w:val="00265E3B"/>
    <w:rsid w:val="002B2549"/>
    <w:rsid w:val="00667299"/>
    <w:rsid w:val="00B94C43"/>
    <w:rsid w:val="00E9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B2549"/>
    <w:rPr>
      <w:i/>
      <w:iCs/>
    </w:rPr>
  </w:style>
  <w:style w:type="paragraph" w:styleId="NormalWeb">
    <w:name w:val="Normal (Web)"/>
    <w:basedOn w:val="Normal"/>
    <w:uiPriority w:val="99"/>
    <w:unhideWhenUsed/>
    <w:rsid w:val="002B25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2549"/>
    <w:rPr>
      <w:b/>
      <w:bCs/>
    </w:rPr>
  </w:style>
  <w:style w:type="character" w:styleId="Hyperlink">
    <w:name w:val="Hyperlink"/>
    <w:basedOn w:val="DefaultParagraphFont"/>
    <w:uiPriority w:val="99"/>
    <w:semiHidden/>
    <w:unhideWhenUsed/>
    <w:rsid w:val="002B2549"/>
    <w:rPr>
      <w:color w:val="0000FF"/>
      <w:u w:val="single"/>
    </w:rPr>
  </w:style>
  <w:style w:type="paragraph" w:styleId="Header">
    <w:name w:val="header"/>
    <w:basedOn w:val="Normal"/>
    <w:link w:val="HeaderChar"/>
    <w:uiPriority w:val="99"/>
    <w:unhideWhenUsed/>
    <w:rsid w:val="00667299"/>
    <w:pPr>
      <w:tabs>
        <w:tab w:val="center" w:pos="4680"/>
        <w:tab w:val="right" w:pos="9360"/>
      </w:tabs>
    </w:pPr>
  </w:style>
  <w:style w:type="character" w:customStyle="1" w:styleId="HeaderChar">
    <w:name w:val="Header Char"/>
    <w:basedOn w:val="DefaultParagraphFont"/>
    <w:link w:val="Header"/>
    <w:uiPriority w:val="99"/>
    <w:rsid w:val="00667299"/>
  </w:style>
  <w:style w:type="paragraph" w:styleId="Footer">
    <w:name w:val="footer"/>
    <w:basedOn w:val="Normal"/>
    <w:link w:val="FooterChar"/>
    <w:uiPriority w:val="99"/>
    <w:unhideWhenUsed/>
    <w:rsid w:val="00667299"/>
    <w:pPr>
      <w:tabs>
        <w:tab w:val="center" w:pos="4680"/>
        <w:tab w:val="right" w:pos="9360"/>
      </w:tabs>
    </w:pPr>
  </w:style>
  <w:style w:type="character" w:customStyle="1" w:styleId="FooterChar">
    <w:name w:val="Footer Char"/>
    <w:basedOn w:val="DefaultParagraphFont"/>
    <w:link w:val="Footer"/>
    <w:uiPriority w:val="99"/>
    <w:rsid w:val="00667299"/>
  </w:style>
  <w:style w:type="paragraph" w:styleId="BalloonText">
    <w:name w:val="Balloon Text"/>
    <w:basedOn w:val="Normal"/>
    <w:link w:val="BalloonTextChar"/>
    <w:uiPriority w:val="99"/>
    <w:semiHidden/>
    <w:unhideWhenUsed/>
    <w:rsid w:val="00667299"/>
    <w:rPr>
      <w:rFonts w:ascii="Tahoma" w:hAnsi="Tahoma" w:cs="Tahoma"/>
      <w:sz w:val="16"/>
      <w:szCs w:val="16"/>
    </w:rPr>
  </w:style>
  <w:style w:type="character" w:customStyle="1" w:styleId="BalloonTextChar">
    <w:name w:val="Balloon Text Char"/>
    <w:basedOn w:val="DefaultParagraphFont"/>
    <w:link w:val="BalloonText"/>
    <w:uiPriority w:val="99"/>
    <w:semiHidden/>
    <w:rsid w:val="00667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B2549"/>
    <w:rPr>
      <w:i/>
      <w:iCs/>
    </w:rPr>
  </w:style>
  <w:style w:type="paragraph" w:styleId="NormalWeb">
    <w:name w:val="Normal (Web)"/>
    <w:basedOn w:val="Normal"/>
    <w:uiPriority w:val="99"/>
    <w:unhideWhenUsed/>
    <w:rsid w:val="002B25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2549"/>
    <w:rPr>
      <w:b/>
      <w:bCs/>
    </w:rPr>
  </w:style>
  <w:style w:type="character" w:styleId="Hyperlink">
    <w:name w:val="Hyperlink"/>
    <w:basedOn w:val="DefaultParagraphFont"/>
    <w:uiPriority w:val="99"/>
    <w:semiHidden/>
    <w:unhideWhenUsed/>
    <w:rsid w:val="002B2549"/>
    <w:rPr>
      <w:color w:val="0000FF"/>
      <w:u w:val="single"/>
    </w:rPr>
  </w:style>
  <w:style w:type="paragraph" w:styleId="Header">
    <w:name w:val="header"/>
    <w:basedOn w:val="Normal"/>
    <w:link w:val="HeaderChar"/>
    <w:uiPriority w:val="99"/>
    <w:unhideWhenUsed/>
    <w:rsid w:val="00667299"/>
    <w:pPr>
      <w:tabs>
        <w:tab w:val="center" w:pos="4680"/>
        <w:tab w:val="right" w:pos="9360"/>
      </w:tabs>
    </w:pPr>
  </w:style>
  <w:style w:type="character" w:customStyle="1" w:styleId="HeaderChar">
    <w:name w:val="Header Char"/>
    <w:basedOn w:val="DefaultParagraphFont"/>
    <w:link w:val="Header"/>
    <w:uiPriority w:val="99"/>
    <w:rsid w:val="00667299"/>
  </w:style>
  <w:style w:type="paragraph" w:styleId="Footer">
    <w:name w:val="footer"/>
    <w:basedOn w:val="Normal"/>
    <w:link w:val="FooterChar"/>
    <w:uiPriority w:val="99"/>
    <w:unhideWhenUsed/>
    <w:rsid w:val="00667299"/>
    <w:pPr>
      <w:tabs>
        <w:tab w:val="center" w:pos="4680"/>
        <w:tab w:val="right" w:pos="9360"/>
      </w:tabs>
    </w:pPr>
  </w:style>
  <w:style w:type="character" w:customStyle="1" w:styleId="FooterChar">
    <w:name w:val="Footer Char"/>
    <w:basedOn w:val="DefaultParagraphFont"/>
    <w:link w:val="Footer"/>
    <w:uiPriority w:val="99"/>
    <w:rsid w:val="00667299"/>
  </w:style>
  <w:style w:type="paragraph" w:styleId="BalloonText">
    <w:name w:val="Balloon Text"/>
    <w:basedOn w:val="Normal"/>
    <w:link w:val="BalloonTextChar"/>
    <w:uiPriority w:val="99"/>
    <w:semiHidden/>
    <w:unhideWhenUsed/>
    <w:rsid w:val="00667299"/>
    <w:rPr>
      <w:rFonts w:ascii="Tahoma" w:hAnsi="Tahoma" w:cs="Tahoma"/>
      <w:sz w:val="16"/>
      <w:szCs w:val="16"/>
    </w:rPr>
  </w:style>
  <w:style w:type="character" w:customStyle="1" w:styleId="BalloonTextChar">
    <w:name w:val="Balloon Text Char"/>
    <w:basedOn w:val="DefaultParagraphFont"/>
    <w:link w:val="BalloonText"/>
    <w:uiPriority w:val="99"/>
    <w:semiHidden/>
    <w:rsid w:val="00667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id.ed.gov/repay-loans/understand/plans/standard" TargetMode="External"/><Relationship Id="rId13" Type="http://schemas.openxmlformats.org/officeDocument/2006/relationships/hyperlink" Target="http://studentaid.ed.gov/repay-loans/understand/plans/income-conting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aid.ed.gov/repay-loans/understand/plans/pay-as-you-ea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aid.ed.gov/repay-loans/understand/plans/income-bas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dentaid.ed.gov/repay-loans/understand/plans/extended" TargetMode="External"/><Relationship Id="rId4" Type="http://schemas.openxmlformats.org/officeDocument/2006/relationships/settings" Target="settings.xml"/><Relationship Id="rId9" Type="http://schemas.openxmlformats.org/officeDocument/2006/relationships/hyperlink" Target="http://studentaid.ed.gov/repay-loans/understand/plans/graduated" TargetMode="External"/><Relationship Id="rId14" Type="http://schemas.openxmlformats.org/officeDocument/2006/relationships/hyperlink" Target="http://studentaid.ed.gov/repay-loans/understand/plans/income-sens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Hicks</dc:creator>
  <cp:lastModifiedBy>win7 Mig1</cp:lastModifiedBy>
  <cp:revision>2</cp:revision>
  <dcterms:created xsi:type="dcterms:W3CDTF">2014-07-08T22:47:00Z</dcterms:created>
  <dcterms:modified xsi:type="dcterms:W3CDTF">2014-07-08T22:47:00Z</dcterms:modified>
</cp:coreProperties>
</file>